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6517"/>
          <w:tab w:val="center" w:pos="8125"/>
        </w:tabs>
        <w:spacing w:after="0" w:line="259" w:lineRule="auto"/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8"/>
        </w:rPr>
        <w:t xml:space="preserve">Stadt Straubing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rPr>
          <w:b/>
          <w:sz w:val="28"/>
        </w:rPr>
        <w:t xml:space="preserve"> </w:t>
      </w:r>
    </w:p>
    <w:p w:rsidR="000940F6" w:rsidRDefault="008E35FE" w:rsidP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0" w:right="444" w:firstLine="0"/>
        <w:jc w:val="center"/>
      </w:pPr>
      <w:r>
        <w:rPr>
          <w:b/>
        </w:rPr>
        <w:t xml:space="preserve">Amt für Umwelt und Naturschutz </w:t>
      </w:r>
    </w:p>
    <w:p w:rsidR="000940F6" w:rsidRDefault="00094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1261"/>
        <w:jc w:val="right"/>
      </w:pP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6517"/>
          <w:tab w:val="center" w:pos="7947"/>
        </w:tabs>
        <w:spacing w:after="0" w:line="259" w:lineRule="auto"/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Theresienplatz</w:t>
      </w:r>
      <w:proofErr w:type="spellEnd"/>
      <w:r>
        <w:t xml:space="preserve"> 2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6517"/>
          <w:tab w:val="center" w:pos="7959"/>
          <w:tab w:val="center" w:pos="9350"/>
          <w:tab w:val="center" w:pos="10058"/>
        </w:tabs>
        <w:spacing w:after="0" w:line="259" w:lineRule="auto"/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94315 Straubing </w:t>
      </w:r>
      <w:r>
        <w:tab/>
        <w:t xml:space="preserve"> </w:t>
      </w:r>
      <w:r>
        <w:tab/>
        <w:t xml:space="preserve">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6517"/>
          <w:tab w:val="center" w:pos="8474"/>
        </w:tabs>
        <w:spacing w:after="0" w:line="259" w:lineRule="auto"/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>E-Mail: umweltamt</w:t>
      </w:r>
      <w:r>
        <w:t xml:space="preserve">@straubing.de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5" w:line="259" w:lineRule="auto"/>
        <w:ind w:left="0" w:firstLine="0"/>
      </w:pPr>
      <w:r>
        <w:t xml:space="preserve"> 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869"/>
        <w:jc w:val="center"/>
      </w:pPr>
      <w:r>
        <w:rPr>
          <w:b/>
          <w:sz w:val="28"/>
        </w:rPr>
        <w:t xml:space="preserve">Informationspflicht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034"/>
      </w:pPr>
      <w:r>
        <w:rPr>
          <w:b/>
          <w:sz w:val="28"/>
        </w:rPr>
        <w:t xml:space="preserve">Erhebung von Daten bei der betroffenen Person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869" w:right="170"/>
        <w:jc w:val="center"/>
      </w:pPr>
      <w:r>
        <w:rPr>
          <w:b/>
          <w:sz w:val="28"/>
        </w:rPr>
        <w:t>Art.13 Datenschutzgrundverordnung (DSGVO) zur Antragsbearbeitung für das Klimaprojekt „Der geschenkte Baum“</w:t>
      </w:r>
      <w:r>
        <w:rPr>
          <w:b/>
          <w:sz w:val="28"/>
        </w:rPr>
        <w:t xml:space="preserve"> der Stadt Straubing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19" w:firstLine="0"/>
        <w:jc w:val="center"/>
      </w:pPr>
      <w:r>
        <w:rPr>
          <w:b/>
          <w:sz w:val="28"/>
        </w:rPr>
        <w:t xml:space="preserve">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06" w:firstLine="0"/>
        <w:jc w:val="center"/>
      </w:pPr>
      <w:r>
        <w:rPr>
          <w:b/>
        </w:rPr>
        <w:t xml:space="preserve">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47"/>
      </w:pPr>
      <w:r>
        <w:rPr>
          <w:b/>
        </w:rPr>
        <w:t xml:space="preserve">1. Bezeichnung der Verarbeitungstätigkeit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852" w:firstLine="0"/>
      </w:pPr>
      <w:r>
        <w:rPr>
          <w:b/>
        </w:rPr>
        <w:t xml:space="preserve"> </w:t>
      </w:r>
    </w:p>
    <w:p w:rsidR="000940F6" w:rsidRPr="008E35FE" w:rsidRDefault="008E35FE">
      <w:pPr>
        <w:ind w:left="847"/>
        <w:rPr>
          <w:rFonts w:asciiTheme="minorHAnsi" w:hAnsiTheme="minorHAnsi" w:cstheme="minorHAnsi"/>
        </w:rPr>
      </w:pPr>
      <w:r w:rsidRPr="008E35FE">
        <w:rPr>
          <w:rFonts w:asciiTheme="minorHAnsi" w:hAnsiTheme="minorHAnsi" w:cstheme="minorHAnsi"/>
        </w:rPr>
        <w:t>Förderung der Baumdichte und einer insektenfreundlichen Gestaltung der Garten- und Grünbereiche auf privaten Grundstücksflächen in der Stadt Straubing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pStyle w:val="berschrift1"/>
        <w:ind w:left="847" w:right="0"/>
      </w:pPr>
      <w:r>
        <w:t xml:space="preserve">2. Name und Kontaktdaten des Verantwortlichen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 xml:space="preserve">Stadt Straubing </w:t>
      </w:r>
    </w:p>
    <w:p w:rsidR="000940F6" w:rsidRDefault="008E35FE">
      <w:pPr>
        <w:ind w:left="847"/>
      </w:pPr>
      <w:r>
        <w:t>Amt für Umwelt und Naturschutz</w:t>
      </w:r>
      <w:r>
        <w:t xml:space="preserve"> </w:t>
      </w:r>
    </w:p>
    <w:p w:rsidR="000940F6" w:rsidRDefault="008E35FE">
      <w:pPr>
        <w:ind w:left="847"/>
      </w:pPr>
      <w:proofErr w:type="spellStart"/>
      <w:r>
        <w:t>Theresienplatz</w:t>
      </w:r>
      <w:proofErr w:type="spellEnd"/>
      <w:r>
        <w:t xml:space="preserve"> 2</w:t>
      </w:r>
    </w:p>
    <w:p w:rsidR="000940F6" w:rsidRDefault="008E35FE">
      <w:pPr>
        <w:ind w:left="847"/>
      </w:pPr>
      <w:r>
        <w:t xml:space="preserve">94315 Straubing </w:t>
      </w:r>
    </w:p>
    <w:p w:rsidR="000940F6" w:rsidRDefault="008E35FE">
      <w:pPr>
        <w:ind w:left="847"/>
      </w:pPr>
      <w:r>
        <w:t>Telefon: 09421/944-60</w:t>
      </w:r>
      <w:r>
        <w:t>197</w:t>
      </w:r>
      <w:r>
        <w:t xml:space="preserve"> </w:t>
      </w:r>
    </w:p>
    <w:p w:rsidR="000940F6" w:rsidRDefault="008E35FE">
      <w:pPr>
        <w:ind w:left="847"/>
      </w:pPr>
      <w:r>
        <w:t>E-</w:t>
      </w:r>
      <w:r>
        <w:t>Mail: umweltamt</w:t>
      </w:r>
      <w:bookmarkStart w:id="0" w:name="_GoBack"/>
      <w:bookmarkEnd w:id="0"/>
      <w:r>
        <w:t xml:space="preserve">@straubing.de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t xml:space="preserve"> </w:t>
      </w:r>
    </w:p>
    <w:p w:rsidR="000940F6" w:rsidRDefault="008E35FE">
      <w:pPr>
        <w:pStyle w:val="berschrift1"/>
        <w:ind w:left="847" w:right="0"/>
      </w:pPr>
      <w:r>
        <w:t xml:space="preserve">3. Kontaktdaten des Datenschutzbeauftragten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 xml:space="preserve">Stadt Straubing </w:t>
      </w:r>
    </w:p>
    <w:p w:rsidR="000940F6" w:rsidRDefault="008E35FE">
      <w:pPr>
        <w:ind w:left="847"/>
      </w:pPr>
      <w:proofErr w:type="spellStart"/>
      <w:r>
        <w:t>Theresienplatz</w:t>
      </w:r>
      <w:proofErr w:type="spellEnd"/>
      <w:r>
        <w:t xml:space="preserve"> 2 </w:t>
      </w:r>
    </w:p>
    <w:p w:rsidR="000940F6" w:rsidRDefault="008E35FE">
      <w:pPr>
        <w:ind w:left="847"/>
      </w:pPr>
      <w:r>
        <w:t xml:space="preserve">94315 Straubing </w:t>
      </w:r>
    </w:p>
    <w:p w:rsidR="000940F6" w:rsidRDefault="008E35FE">
      <w:pPr>
        <w:ind w:left="847"/>
      </w:pPr>
      <w:r>
        <w:t xml:space="preserve">Telefon: 09421/94460182 </w:t>
      </w:r>
    </w:p>
    <w:p w:rsidR="000940F6" w:rsidRDefault="008E35FE">
      <w:pPr>
        <w:ind w:left="847"/>
      </w:pPr>
      <w:r>
        <w:t xml:space="preserve">E-Mail: datenschutz@straubing.de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t xml:space="preserve"> </w:t>
      </w:r>
    </w:p>
    <w:p w:rsidR="000940F6" w:rsidRDefault="008E35FE">
      <w:pPr>
        <w:pStyle w:val="berschrift1"/>
        <w:ind w:left="847" w:right="0"/>
      </w:pPr>
      <w:r>
        <w:t xml:space="preserve">4. Zwecke und Rechtsgrundlagen der Datenverarbeitung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>Die Stadt Straubing hat Daten von Ihnen zum Zwecke der Antragsbearbeitung für das Klimaprojekt</w:t>
      </w:r>
      <w:r>
        <w:t xml:space="preserve"> zur Förderung der Baumdichte</w:t>
      </w:r>
      <w:r>
        <w:t xml:space="preserve"> erhoben. 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 xml:space="preserve">Ihre Daten werden auf Grundlage von Art. 6 Abs. 1 Buchstabe c verarbeitet.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t xml:space="preserve"> </w:t>
      </w:r>
    </w:p>
    <w:p w:rsidR="000940F6" w:rsidRDefault="008E35F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220"/>
      </w:pPr>
      <w:r>
        <w:rPr>
          <w:b/>
        </w:rPr>
        <w:lastRenderedPageBreak/>
        <w:t xml:space="preserve">Empfänger oder Kategorien von Empfängern der personenbezogenen Daten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>Ihre personenbezogenen Daten verbleiben im Umweltamt</w:t>
      </w:r>
      <w:r>
        <w:t xml:space="preserve">.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t xml:space="preserve"> </w:t>
      </w:r>
      <w:r>
        <w:tab/>
        <w:t xml:space="preserve"> </w:t>
      </w:r>
    </w:p>
    <w:p w:rsidR="000940F6" w:rsidRDefault="008E35F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220"/>
      </w:pPr>
      <w:r>
        <w:rPr>
          <w:b/>
        </w:rPr>
        <w:t xml:space="preserve">Dauer der Speicherung der personenbezogenen Daten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>Ihre personenbezogene</w:t>
      </w:r>
      <w:r>
        <w:t xml:space="preserve">n Daten werden für die Dauer von 10 Jahren gespeichert.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t xml:space="preserve"> </w:t>
      </w:r>
    </w:p>
    <w:p w:rsidR="000940F6" w:rsidRDefault="008E35FE">
      <w:pPr>
        <w:pStyle w:val="berschrift1"/>
        <w:ind w:left="847" w:right="0"/>
      </w:pPr>
      <w:r>
        <w:t xml:space="preserve">7. Betroffenenrechte </w:t>
      </w:r>
    </w:p>
    <w:p w:rsidR="000940F6" w:rsidRDefault="008E3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852" w:firstLine="0"/>
      </w:pPr>
      <w:r>
        <w:rPr>
          <w:b/>
        </w:rPr>
        <w:t xml:space="preserve"> </w:t>
      </w:r>
    </w:p>
    <w:p w:rsidR="000940F6" w:rsidRDefault="008E35FE">
      <w:pPr>
        <w:ind w:left="847"/>
      </w:pPr>
      <w:r>
        <w:t xml:space="preserve">Nach der Datenschutz-Grundverordnung stehen Ihnen folgende Rechte zu: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 xml:space="preserve">Werden Ihre personenbezogenen Daten verarbeitet, so haben Sie das Recht Auskunft über die zu Ihrer Person gespeicherten Daten zu erhalten (Art. 15 DSGVO).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>Sollten unrichtige personenbezogene Daten verarbeitet werden, steht Ihnen ein Recht auf Berichtigu</w:t>
      </w:r>
      <w:r>
        <w:t xml:space="preserve">ng zu (Art. 16 DSGVO).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 xml:space="preserve">Liegen die gesetzlichen Voraussetzungen vor, so können Sie die Löschung oder Einschränkung der </w:t>
      </w:r>
    </w:p>
    <w:p w:rsidR="000940F6" w:rsidRDefault="008E35FE">
      <w:pPr>
        <w:ind w:left="847"/>
      </w:pPr>
      <w:r>
        <w:t xml:space="preserve">Verarbeitung verlangen sowie Widerspruch gegen die Verarbeitung einlegen (Art. 17, 18 und 21 DSGVO).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>Wenn Sie in die Datenverarbeit</w:t>
      </w:r>
      <w:r>
        <w:t xml:space="preserve">ung eingewilligt haben oder ein Vertrag zur Datenverarbeitung besteht und die Datenverarbeitung mithilfe automatisierter Verfahren durchgeführt wird, steht Ihnen gegebenenfalls ein Recht auf Datenübertragbarkeit zu (Art. 20 DSGVO).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 xml:space="preserve">Sollten Sie von Ihren oben genannten Rechten Gebrauch machen, prüft die öffentliche Stelle, ob die gesetzlichen Voraussetzungen hierfür erfüllt sind. </w:t>
      </w:r>
    </w:p>
    <w:p w:rsidR="000940F6" w:rsidRDefault="008E35FE">
      <w:pPr>
        <w:spacing w:after="0" w:line="259" w:lineRule="auto"/>
        <w:ind w:left="837" w:firstLine="0"/>
      </w:pPr>
      <w:r>
        <w:t xml:space="preserve"> </w:t>
      </w:r>
    </w:p>
    <w:p w:rsidR="000940F6" w:rsidRDefault="008E35FE">
      <w:pPr>
        <w:ind w:left="847"/>
      </w:pPr>
      <w:r>
        <w:t xml:space="preserve">Weiterhin besteht ein Beschwerderecht beim Bayerischen Landesbeauftragten für den Datenschutz. </w:t>
      </w:r>
    </w:p>
    <w:sectPr w:rsidR="000940F6">
      <w:pgSz w:w="11906" w:h="16838"/>
      <w:pgMar w:top="893" w:right="854" w:bottom="1618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F7A"/>
    <w:multiLevelType w:val="hybridMultilevel"/>
    <w:tmpl w:val="BBE23F52"/>
    <w:lvl w:ilvl="0" w:tplc="83BC6032">
      <w:start w:val="5"/>
      <w:numFmt w:val="decimal"/>
      <w:lvlText w:val="%1."/>
      <w:lvlJc w:val="left"/>
      <w:pPr>
        <w:ind w:left="1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893C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8AE1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0AAE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0C10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09F3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AD65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8991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072B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F6"/>
    <w:rsid w:val="000940F6"/>
    <w:rsid w:val="008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CA2F"/>
  <w15:docId w15:val="{A93C6806-2052-44A0-9C1D-C1AA1DB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" w:line="249" w:lineRule="auto"/>
      <w:ind w:left="862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459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Hiendl, Gerda</dc:creator>
  <cp:keywords/>
  <cp:lastModifiedBy>Wein, Uwe</cp:lastModifiedBy>
  <cp:revision>2</cp:revision>
  <dcterms:created xsi:type="dcterms:W3CDTF">2021-03-05T08:59:00Z</dcterms:created>
  <dcterms:modified xsi:type="dcterms:W3CDTF">2021-03-05T08:59:00Z</dcterms:modified>
</cp:coreProperties>
</file>